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2D2" w:rsidRDefault="007562EB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附件4-1</w:t>
      </w:r>
    </w:p>
    <w:p w:rsidR="002402D2" w:rsidRDefault="007562EB" w:rsidP="00B822E6">
      <w:pPr>
        <w:spacing w:afterLines="50" w:line="600" w:lineRule="exact"/>
        <w:jc w:val="center"/>
        <w:rPr>
          <w:rFonts w:ascii="华文中宋" w:eastAsia="华文中宋" w:hAnsi="华文中宋" w:cs="华文中宋"/>
          <w:color w:val="000000"/>
          <w:sz w:val="44"/>
          <w:szCs w:val="44"/>
        </w:rPr>
      </w:pPr>
      <w:r>
        <w:rPr>
          <w:rFonts w:ascii="华文中宋" w:eastAsia="华文中宋" w:hAnsi="华文中宋" w:cs="华文中宋" w:hint="eastAsia"/>
          <w:color w:val="000000"/>
          <w:sz w:val="44"/>
          <w:szCs w:val="44"/>
        </w:rPr>
        <w:t>中国新闻奖新闻期刊参评作品推荐表</w:t>
      </w:r>
    </w:p>
    <w:tbl>
      <w:tblPr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512"/>
        <w:gridCol w:w="888"/>
        <w:gridCol w:w="1323"/>
        <w:gridCol w:w="1292"/>
        <w:gridCol w:w="992"/>
        <w:gridCol w:w="709"/>
        <w:gridCol w:w="451"/>
        <w:gridCol w:w="1122"/>
        <w:gridCol w:w="1532"/>
      </w:tblGrid>
      <w:tr w:rsidR="002402D2" w:rsidTr="006152FF">
        <w:trPr>
          <w:trHeight w:hRule="exact" w:val="753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4015" w:type="dxa"/>
            <w:gridSpan w:val="4"/>
            <w:tcBorders>
              <w:tl2br w:val="nil"/>
              <w:tr2bl w:val="nil"/>
            </w:tcBorders>
            <w:vAlign w:val="center"/>
          </w:tcPr>
          <w:p w:rsidR="002402D2" w:rsidRDefault="006152FF" w:rsidP="006152FF">
            <w:pPr>
              <w:adjustRightInd w:val="0"/>
              <w:snapToGrid w:val="0"/>
              <w:spacing w:line="3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绘就平安好“枫”景的蚌埠实践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105" w:type="dxa"/>
            <w:gridSpan w:val="3"/>
            <w:tcBorders>
              <w:tl2br w:val="nil"/>
              <w:tr2bl w:val="nil"/>
            </w:tcBorders>
            <w:vAlign w:val="center"/>
          </w:tcPr>
          <w:p w:rsidR="002402D2" w:rsidRPr="006152FF" w:rsidRDefault="00ED3740" w:rsidP="00ED3740">
            <w:pPr>
              <w:adjustRightInd w:val="0"/>
              <w:snapToGrid w:val="0"/>
              <w:spacing w:line="340" w:lineRule="exact"/>
              <w:ind w:firstLineChars="300" w:firstLine="84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通讯</w:t>
            </w:r>
          </w:p>
        </w:tc>
      </w:tr>
      <w:tr w:rsidR="002402D2" w:rsidTr="006152FF">
        <w:trPr>
          <w:trHeight w:hRule="exact" w:val="515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4015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2402D2" w:rsidRDefault="006152FF" w:rsidP="006152FF">
            <w:pPr>
              <w:adjustRightInd w:val="0"/>
              <w:snapToGrid w:val="0"/>
              <w:spacing w:line="340" w:lineRule="exact"/>
              <w:ind w:firstLineChars="450" w:firstLine="1260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3795字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:rsidR="002402D2" w:rsidRDefault="007562E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105" w:type="dxa"/>
            <w:gridSpan w:val="3"/>
            <w:tcBorders>
              <w:tl2br w:val="nil"/>
              <w:tr2bl w:val="nil"/>
            </w:tcBorders>
            <w:vAlign w:val="center"/>
          </w:tcPr>
          <w:p w:rsidR="002402D2" w:rsidRPr="006152FF" w:rsidRDefault="00ED3740" w:rsidP="00CB319B">
            <w:pPr>
              <w:adjustRightInd w:val="0"/>
              <w:snapToGrid w:val="0"/>
              <w:spacing w:line="34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新媒体作品</w:t>
            </w:r>
          </w:p>
        </w:tc>
      </w:tr>
      <w:tr w:rsidR="002402D2" w:rsidTr="006152FF">
        <w:trPr>
          <w:trHeight w:val="521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2402D2" w:rsidRDefault="002402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4015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2402D2" w:rsidRDefault="002402D2" w:rsidP="006152FF">
            <w:pPr>
              <w:adjustRightInd w:val="0"/>
              <w:snapToGrid w:val="0"/>
              <w:spacing w:line="34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:rsidR="002402D2" w:rsidRDefault="007562E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105" w:type="dxa"/>
            <w:gridSpan w:val="3"/>
            <w:tcBorders>
              <w:tl2br w:val="nil"/>
              <w:tr2bl w:val="nil"/>
            </w:tcBorders>
            <w:vAlign w:val="center"/>
          </w:tcPr>
          <w:p w:rsidR="002402D2" w:rsidRPr="006152FF" w:rsidRDefault="006152FF" w:rsidP="00ED3740">
            <w:pPr>
              <w:adjustRightInd w:val="0"/>
              <w:snapToGrid w:val="0"/>
              <w:spacing w:line="340" w:lineRule="exact"/>
              <w:ind w:firstLineChars="300" w:firstLine="84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6152FF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中文</w:t>
            </w:r>
          </w:p>
        </w:tc>
      </w:tr>
      <w:tr w:rsidR="002402D2" w:rsidTr="006152FF">
        <w:trPr>
          <w:trHeight w:val="538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015" w:type="dxa"/>
            <w:gridSpan w:val="4"/>
            <w:tcBorders>
              <w:tl2br w:val="nil"/>
              <w:tr2bl w:val="nil"/>
            </w:tcBorders>
            <w:vAlign w:val="center"/>
          </w:tcPr>
          <w:p w:rsidR="002402D2" w:rsidRDefault="006152FF" w:rsidP="006152FF">
            <w:pPr>
              <w:adjustRightInd w:val="0"/>
              <w:snapToGrid w:val="0"/>
              <w:spacing w:line="340" w:lineRule="exact"/>
              <w:ind w:firstLineChars="150" w:firstLine="420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胡军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王振华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张耀东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:rsidR="002402D2" w:rsidRDefault="007562E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105" w:type="dxa"/>
            <w:gridSpan w:val="3"/>
            <w:tcBorders>
              <w:tl2br w:val="nil"/>
              <w:tr2bl w:val="nil"/>
            </w:tcBorders>
            <w:vAlign w:val="center"/>
          </w:tcPr>
          <w:p w:rsidR="002402D2" w:rsidRPr="006152FF" w:rsidRDefault="00B822E6" w:rsidP="00B822E6">
            <w:pPr>
              <w:adjustRightInd w:val="0"/>
              <w:snapToGrid w:val="0"/>
              <w:spacing w:line="340" w:lineRule="exact"/>
              <w:ind w:firstLineChars="50" w:firstLine="140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王振华  张耀东</w:t>
            </w:r>
          </w:p>
        </w:tc>
      </w:tr>
      <w:tr w:rsidR="002402D2" w:rsidTr="006152FF">
        <w:trPr>
          <w:trHeight w:val="632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4015" w:type="dxa"/>
            <w:gridSpan w:val="4"/>
            <w:tcBorders>
              <w:tl2br w:val="nil"/>
              <w:tr2bl w:val="nil"/>
            </w:tcBorders>
            <w:vAlign w:val="center"/>
          </w:tcPr>
          <w:p w:rsidR="002402D2" w:rsidRDefault="006152FF" w:rsidP="006152FF">
            <w:pPr>
              <w:adjustRightInd w:val="0"/>
              <w:snapToGrid w:val="0"/>
              <w:spacing w:line="340" w:lineRule="exact"/>
              <w:ind w:firstLineChars="200" w:firstLine="56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《江淮》杂志社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:rsidR="002402D2" w:rsidRDefault="007562EB" w:rsidP="006152FF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发布端/账号/媒体名称</w:t>
            </w:r>
          </w:p>
        </w:tc>
        <w:tc>
          <w:tcPr>
            <w:tcW w:w="3105" w:type="dxa"/>
            <w:gridSpan w:val="3"/>
            <w:tcBorders>
              <w:tl2br w:val="nil"/>
              <w:tr2bl w:val="nil"/>
            </w:tcBorders>
            <w:vAlign w:val="center"/>
          </w:tcPr>
          <w:p w:rsidR="002402D2" w:rsidRPr="006152FF" w:rsidRDefault="006152FF" w:rsidP="006152FF">
            <w:pPr>
              <w:adjustRightInd w:val="0"/>
              <w:snapToGrid w:val="0"/>
              <w:spacing w:line="34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6152FF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江淮杂志微信公众号</w:t>
            </w:r>
          </w:p>
        </w:tc>
      </w:tr>
      <w:tr w:rsidR="002402D2" w:rsidTr="00CB319B">
        <w:trPr>
          <w:trHeight w:hRule="exact" w:val="1236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503" w:type="dxa"/>
            <w:gridSpan w:val="3"/>
            <w:tcBorders>
              <w:tl2br w:val="nil"/>
              <w:tr2bl w:val="nil"/>
            </w:tcBorders>
            <w:vAlign w:val="center"/>
          </w:tcPr>
          <w:p w:rsidR="002402D2" w:rsidRDefault="002402D2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2402D2" w:rsidRDefault="007562E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3814" w:type="dxa"/>
            <w:gridSpan w:val="4"/>
            <w:tcBorders>
              <w:tl2br w:val="nil"/>
              <w:tr2bl w:val="nil"/>
            </w:tcBorders>
            <w:vAlign w:val="center"/>
          </w:tcPr>
          <w:p w:rsidR="002402D2" w:rsidRDefault="006152FF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2025.7.31</w:t>
            </w:r>
          </w:p>
        </w:tc>
      </w:tr>
      <w:tr w:rsidR="006152FF" w:rsidTr="006152FF">
        <w:trPr>
          <w:trHeight w:val="758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204" w:type="dxa"/>
            <w:gridSpan w:val="5"/>
            <w:tcBorders>
              <w:tl2br w:val="nil"/>
              <w:tr2bl w:val="nil"/>
            </w:tcBorders>
            <w:vAlign w:val="center"/>
          </w:tcPr>
          <w:p w:rsidR="006152FF" w:rsidRPr="00CB319B" w:rsidRDefault="006152FF" w:rsidP="006152FF">
            <w:pPr>
              <w:spacing w:line="2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B319B">
              <w:rPr>
                <w:rFonts w:ascii="Times New Roman" w:eastAsia="仿宋_GB2312" w:hAnsi="Times New Roman"/>
                <w:sz w:val="28"/>
                <w:szCs w:val="28"/>
              </w:rPr>
              <w:t>https://mp.weixin.qq.com/s/lMS824buTpM8ExsYaRHNjw</w:t>
            </w:r>
          </w:p>
        </w:tc>
        <w:tc>
          <w:tcPr>
            <w:tcW w:w="1573" w:type="dxa"/>
            <w:gridSpan w:val="2"/>
            <w:tcBorders>
              <w:tl2br w:val="nil"/>
              <w:tr2bl w:val="nil"/>
            </w:tcBorders>
            <w:vAlign w:val="center"/>
          </w:tcPr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6152FF" w:rsidRDefault="006152FF" w:rsidP="006152FF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6152FF">
        <w:trPr>
          <w:trHeight w:val="2150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6152FF" w:rsidRPr="006152FF" w:rsidRDefault="006152FF" w:rsidP="006152FF">
            <w:pPr>
              <w:adjustRightInd w:val="0"/>
              <w:snapToGrid w:val="0"/>
              <w:spacing w:line="34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6152FF">
              <w:rPr>
                <w:rFonts w:ascii="仿宋" w:eastAsia="仿宋" w:hAnsi="仿宋" w:hint="eastAsia"/>
                <w:color w:val="000000" w:themeColor="text1"/>
                <w:kern w:val="0"/>
                <w:sz w:val="28"/>
                <w:szCs w:val="28"/>
                <w:shd w:val="clear" w:color="auto" w:fill="FFFFFF"/>
              </w:rPr>
              <w:t>近年来，</w:t>
            </w:r>
            <w:r w:rsidR="00B822E6">
              <w:rPr>
                <w:rFonts w:ascii="仿宋" w:eastAsia="仿宋" w:hAnsi="仿宋" w:hint="eastAsia"/>
                <w:color w:val="000000" w:themeColor="text1"/>
                <w:kern w:val="0"/>
                <w:sz w:val="28"/>
                <w:szCs w:val="28"/>
                <w:shd w:val="clear" w:color="auto" w:fill="FFFFFF"/>
              </w:rPr>
              <w:t>安徽省</w:t>
            </w:r>
            <w:r w:rsidRPr="006152FF">
              <w:rPr>
                <w:rFonts w:ascii="仿宋" w:eastAsia="仿宋" w:hAnsi="仿宋" w:hint="eastAsia"/>
                <w:color w:val="000000" w:themeColor="text1"/>
                <w:kern w:val="0"/>
                <w:sz w:val="28"/>
                <w:szCs w:val="28"/>
                <w:shd w:val="clear" w:color="auto" w:fill="FFFFFF"/>
              </w:rPr>
              <w:t>蚌埠市坚持和发展新时代“枫桥经验”，持续推进市域社会治理现代化，先后获得“平安中国建设示范市”“全国法治政府建设示范市”“全国市域社会治理现代化试点合格城市”“全国法学会系统先进集体”等“国字号”荣誉。为宣传好蚌埠的经验做</w:t>
            </w:r>
            <w:r w:rsidR="00B822E6">
              <w:rPr>
                <w:rFonts w:ascii="仿宋" w:eastAsia="仿宋" w:hAnsi="仿宋" w:hint="eastAsia"/>
                <w:color w:val="000000" w:themeColor="text1"/>
                <w:kern w:val="0"/>
                <w:sz w:val="28"/>
                <w:szCs w:val="28"/>
                <w:shd w:val="clear" w:color="auto" w:fill="FFFFFF"/>
              </w:rPr>
              <w:t>法，记者一行冒着酷暑，深入蚌埠调研采访，走乡镇、进社区，在充分</w:t>
            </w:r>
            <w:r w:rsidRPr="006152FF">
              <w:rPr>
                <w:rFonts w:ascii="仿宋" w:eastAsia="仿宋" w:hAnsi="仿宋" w:hint="eastAsia"/>
                <w:color w:val="000000" w:themeColor="text1"/>
                <w:kern w:val="0"/>
                <w:sz w:val="28"/>
                <w:szCs w:val="28"/>
                <w:shd w:val="clear" w:color="auto" w:fill="FFFFFF"/>
              </w:rPr>
              <w:t>挖掘的基础上，认真撰写稿件，生动翔实地展现了“平安珠城”的实践。</w:t>
            </w:r>
          </w:p>
          <w:p w:rsidR="006152FF" w:rsidRDefault="006152FF" w:rsidP="006152FF">
            <w:pPr>
              <w:adjustRightInd w:val="0"/>
              <w:snapToGrid w:val="0"/>
              <w:spacing w:line="340" w:lineRule="exact"/>
              <w:ind w:firstLineChars="200" w:firstLine="560"/>
              <w:rPr>
                <w:rFonts w:ascii="仿宋" w:hAnsi="仿宋" w:cs="仿宋"/>
                <w:color w:val="000000"/>
              </w:rPr>
            </w:pPr>
            <w:r w:rsidRPr="006152FF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文章的刊发为蚌埠平安建设和社会治理营造了良好的舆论氛围。该文在公众号发布后，被广泛转发和点赞。在喜马拉雅平台上线后获得2.41万收听量，收到较好的宣传效果。</w:t>
            </w:r>
          </w:p>
        </w:tc>
      </w:tr>
      <w:tr w:rsidR="006152FF">
        <w:trPr>
          <w:trHeight w:hRule="exact" w:val="1036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:rsidR="006152FF" w:rsidRDefault="006152FF" w:rsidP="006152FF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:rsidR="006152FF" w:rsidRDefault="006152FF" w:rsidP="006152FF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:rsidR="006152FF" w:rsidRPr="00CB319B" w:rsidRDefault="006152FF" w:rsidP="006152FF">
            <w:pPr>
              <w:spacing w:line="28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CB319B">
              <w:rPr>
                <w:rFonts w:ascii="Times New Roman" w:eastAsia="仿宋_GB2312" w:hAnsi="Times New Roman"/>
                <w:sz w:val="28"/>
                <w:szCs w:val="28"/>
              </w:rPr>
              <w:t>https://www.ximalaya.com/sound/890926612</w:t>
            </w:r>
          </w:p>
        </w:tc>
      </w:tr>
      <w:tr w:rsidR="006152FF" w:rsidTr="006152FF">
        <w:trPr>
          <w:trHeight w:hRule="exact" w:val="570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152FF" w:rsidRDefault="006152FF" w:rsidP="006152FF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6152FF" w:rsidRDefault="006152FF" w:rsidP="006152FF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152FF" w:rsidRPr="00CB319B" w:rsidRDefault="00056491" w:rsidP="00CB319B">
            <w:pPr>
              <w:adjustRightInd w:val="0"/>
              <w:snapToGrid w:val="0"/>
              <w:spacing w:line="34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2.4</w:t>
            </w:r>
            <w:r w:rsidR="006152FF" w:rsidRPr="00CB319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万</w:t>
            </w:r>
          </w:p>
        </w:tc>
        <w:tc>
          <w:tcPr>
            <w:tcW w:w="12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152FF" w:rsidRDefault="006152FF" w:rsidP="006152FF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6152FF" w:rsidRDefault="006152FF" w:rsidP="006152FF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152" w:type="dxa"/>
            <w:gridSpan w:val="3"/>
            <w:tcBorders>
              <w:tl2br w:val="nil"/>
              <w:tr2bl w:val="nil"/>
            </w:tcBorders>
            <w:vAlign w:val="center"/>
          </w:tcPr>
          <w:p w:rsidR="006152FF" w:rsidRDefault="006152FF" w:rsidP="006152FF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:rsidR="006152FF" w:rsidRDefault="006152FF" w:rsidP="006152FF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6152FF" w:rsidRPr="00056491" w:rsidRDefault="00056491" w:rsidP="00056491">
            <w:pPr>
              <w:adjustRightInd w:val="0"/>
              <w:snapToGrid w:val="0"/>
              <w:spacing w:line="34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056491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2.41万</w:t>
            </w:r>
          </w:p>
        </w:tc>
      </w:tr>
      <w:tr w:rsidR="006152FF">
        <w:trPr>
          <w:trHeight w:hRule="exact" w:val="2242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6152FF" w:rsidRDefault="006152FF" w:rsidP="006152FF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6152FF" w:rsidRDefault="006152FF" w:rsidP="006152FF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6152FF" w:rsidRDefault="006152FF" w:rsidP="006152FF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  <w:p w:rsidR="006152FF" w:rsidRDefault="006152FF" w:rsidP="006152FF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组织报送参评的，在本栏内填报评语及推荐理由，报送单位主要负责人签名并加盖单位公章。</w:t>
            </w:r>
            <w:bookmarkStart w:id="0" w:name="_GoBack"/>
            <w:bookmarkEnd w:id="0"/>
          </w:p>
          <w:p w:rsidR="006152FF" w:rsidRDefault="006152FF" w:rsidP="006152FF">
            <w:pPr>
              <w:spacing w:line="24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:rsidR="006152FF" w:rsidRDefault="006152FF" w:rsidP="006152FF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:rsidR="006152FF" w:rsidRDefault="006152FF" w:rsidP="006152FF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:rsidR="002402D2" w:rsidRDefault="002402D2"/>
    <w:sectPr w:rsidR="002402D2" w:rsidSect="002402D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08B" w:rsidRDefault="0026008B" w:rsidP="002402D2">
      <w:r>
        <w:separator/>
      </w:r>
    </w:p>
  </w:endnote>
  <w:endnote w:type="continuationSeparator" w:id="0">
    <w:p w:rsidR="0026008B" w:rsidRDefault="0026008B" w:rsidP="00240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08B" w:rsidRDefault="0026008B" w:rsidP="002402D2">
      <w:r>
        <w:separator/>
      </w:r>
    </w:p>
  </w:footnote>
  <w:footnote w:type="continuationSeparator" w:id="0">
    <w:p w:rsidR="0026008B" w:rsidRDefault="0026008B" w:rsidP="002402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2D2" w:rsidRDefault="002402D2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02D2"/>
    <w:rsid w:val="00044B8C"/>
    <w:rsid w:val="00056491"/>
    <w:rsid w:val="002402D2"/>
    <w:rsid w:val="0026008B"/>
    <w:rsid w:val="006152FF"/>
    <w:rsid w:val="007562EB"/>
    <w:rsid w:val="00B822E6"/>
    <w:rsid w:val="00CB319B"/>
    <w:rsid w:val="00E76D67"/>
    <w:rsid w:val="00ED3740"/>
    <w:rsid w:val="0F53360D"/>
    <w:rsid w:val="103E4A53"/>
    <w:rsid w:val="291819B2"/>
    <w:rsid w:val="2DA5099A"/>
    <w:rsid w:val="33363900"/>
    <w:rsid w:val="4CA94913"/>
    <w:rsid w:val="5D250E1A"/>
    <w:rsid w:val="6A1A1813"/>
    <w:rsid w:val="70CD2B43"/>
    <w:rsid w:val="73F26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02D2"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2402D2"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rsid w:val="00240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6152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6152FF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121</Words>
  <Characters>692</Characters>
  <Application>Microsoft Office Word</Application>
  <DocSecurity>0</DocSecurity>
  <Lines>5</Lines>
  <Paragraphs>1</Paragraphs>
  <ScaleCrop>false</ScaleCrop>
  <Company>Sky123.Org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</dc:creator>
  <cp:lastModifiedBy>Sky123.Org</cp:lastModifiedBy>
  <cp:revision>5</cp:revision>
  <dcterms:created xsi:type="dcterms:W3CDTF">2026-04-14T08:54:00Z</dcterms:created>
  <dcterms:modified xsi:type="dcterms:W3CDTF">2026-04-15T01:24:00Z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eyJoZGlkIjoiNDk4NzcwNDk1ODQ3Y2UzMzAzNzViOTcxYWZiNWRlMzQiLCJ1c2VySWQiOiI5NDMzMjAwMzIifQ==</vt:lpwstr>
  </property>
  <property fmtid="{D5CDD505-2E9C-101B-9397-08002B2CF9AE}" pid="4" name="ICV">
    <vt:lpwstr>D1E8F804244740EF9C47E280E765C5A0_12</vt:lpwstr>
  </property>
</Properties>
</file>